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472EE61" w:rsidR="00EC2FE9" w:rsidRDefault="000D72D2" w:rsidP="000D72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72D2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proofErr w:type="spellStart"/>
      <w:r w:rsidRPr="000D72D2">
        <w:rPr>
          <w:rFonts w:ascii="Times New Roman" w:hAnsi="Times New Roman"/>
          <w:bCs/>
          <w:sz w:val="28"/>
          <w:szCs w:val="28"/>
        </w:rPr>
        <w:t>нженерно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D72D2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0D72D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D72D2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72D2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0D72D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D72D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Горшки (4500091906)»</w:t>
      </w:r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47209D">
        <w:rPr>
          <w:rFonts w:ascii="Times New Roman" w:hAnsi="Times New Roman"/>
          <w:bCs/>
          <w:sz w:val="28"/>
          <w:szCs w:val="28"/>
        </w:rPr>
        <w:t>ых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47209D">
        <w:rPr>
          <w:rFonts w:ascii="Times New Roman" w:hAnsi="Times New Roman"/>
          <w:bCs/>
          <w:sz w:val="28"/>
          <w:szCs w:val="28"/>
        </w:rPr>
        <w:t>ов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38A921EA" w14:textId="1E993B66" w:rsidR="0047209D" w:rsidRDefault="006630B3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D72D2" w:rsidRPr="000D72D2">
        <w:rPr>
          <w:rFonts w:ascii="Times New Roman" w:hAnsi="Times New Roman"/>
          <w:bCs/>
          <w:sz w:val="28"/>
          <w:szCs w:val="28"/>
        </w:rPr>
        <w:t>59:32:3290001:16131</w:t>
      </w:r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B84473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0D72D2">
        <w:rPr>
          <w:rFonts w:ascii="Times New Roman" w:hAnsi="Times New Roman"/>
          <w:bCs/>
          <w:sz w:val="28"/>
          <w:szCs w:val="28"/>
        </w:rPr>
        <w:t>528</w:t>
      </w:r>
      <w:r w:rsidR="00B84473">
        <w:rPr>
          <w:rFonts w:ascii="Times New Roman" w:hAnsi="Times New Roman"/>
          <w:bCs/>
          <w:sz w:val="28"/>
          <w:szCs w:val="28"/>
        </w:rPr>
        <w:t xml:space="preserve">кв.м,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D72D2" w:rsidRPr="000D72D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с/пос. </w:t>
      </w:r>
      <w:proofErr w:type="spellStart"/>
      <w:r w:rsidR="000D72D2" w:rsidRPr="000D72D2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0D72D2" w:rsidRPr="000D72D2">
        <w:rPr>
          <w:rFonts w:ascii="Times New Roman" w:hAnsi="Times New Roman"/>
          <w:bCs/>
          <w:sz w:val="28"/>
          <w:szCs w:val="28"/>
        </w:rPr>
        <w:t>, д. Горшки</w:t>
      </w:r>
      <w:r w:rsidR="0047209D">
        <w:rPr>
          <w:rFonts w:ascii="Times New Roman" w:hAnsi="Times New Roman"/>
          <w:bCs/>
          <w:sz w:val="28"/>
          <w:szCs w:val="28"/>
        </w:rPr>
        <w:t>;</w:t>
      </w:r>
    </w:p>
    <w:p w14:paraId="4318D258" w14:textId="112C1AD7" w:rsidR="000020E0" w:rsidRDefault="0047209D" w:rsidP="00B844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209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D72D2" w:rsidRPr="000D72D2">
        <w:rPr>
          <w:rFonts w:ascii="Times New Roman" w:hAnsi="Times New Roman"/>
          <w:bCs/>
          <w:sz w:val="28"/>
          <w:szCs w:val="28"/>
        </w:rPr>
        <w:t>59:32:3290001:4754</w:t>
      </w:r>
      <w:r w:rsidRPr="0047209D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0D72D2">
        <w:rPr>
          <w:rFonts w:ascii="Times New Roman" w:hAnsi="Times New Roman"/>
          <w:bCs/>
          <w:sz w:val="28"/>
          <w:szCs w:val="28"/>
        </w:rPr>
        <w:t>115</w:t>
      </w:r>
      <w:r w:rsidR="0071622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209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209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D72D2" w:rsidRPr="000D72D2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0D72D2" w:rsidRPr="000D72D2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0D72D2" w:rsidRPr="000D72D2">
        <w:rPr>
          <w:rFonts w:ascii="Times New Roman" w:hAnsi="Times New Roman"/>
          <w:bCs/>
          <w:sz w:val="28"/>
          <w:szCs w:val="28"/>
        </w:rPr>
        <w:t>, д. Горшки</w:t>
      </w:r>
      <w:r w:rsidRPr="0047209D">
        <w:rPr>
          <w:rFonts w:ascii="Times New Roman" w:hAnsi="Times New Roman"/>
          <w:bCs/>
          <w:sz w:val="28"/>
          <w:szCs w:val="28"/>
        </w:rPr>
        <w:t>;</w:t>
      </w:r>
    </w:p>
    <w:p w14:paraId="6981E8FF" w14:textId="2D7B2DCB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D72D2">
        <w:rPr>
          <w:rFonts w:ascii="Times New Roman" w:hAnsi="Times New Roman"/>
          <w:bCs/>
          <w:sz w:val="28"/>
          <w:szCs w:val="28"/>
        </w:rPr>
        <w:t>643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D72D2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09D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22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674A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473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E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2023-08-03T05:43:00Z</dcterms:created>
  <dcterms:modified xsi:type="dcterms:W3CDTF">2024-12-10T11:45:00Z</dcterms:modified>
</cp:coreProperties>
</file>